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EB6F3" w14:textId="77777777" w:rsidR="00B6051B" w:rsidRDefault="00B6051B" w:rsidP="00DD221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351F6D5" w14:textId="7ECCD9E2" w:rsidR="0021212A" w:rsidRDefault="0021212A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Medical Communication </w:t>
      </w:r>
      <w:r w:rsidR="0000394F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/3</w:t>
      </w:r>
    </w:p>
    <w:p w14:paraId="04716A2C" w14:textId="2085BB03" w:rsidR="00B6051B" w:rsidRDefault="00B72E05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School of Medicine</w:t>
      </w:r>
      <w:r w:rsidR="00B154ED">
        <w:rPr>
          <w:rFonts w:ascii="Times New Roman" w:hAnsi="Times New Roman"/>
          <w:b/>
          <w:sz w:val="24"/>
          <w:szCs w:val="24"/>
          <w:lang w:val="en-US"/>
        </w:rPr>
        <w:t>, a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cademic year 20</w:t>
      </w:r>
      <w:r w:rsidR="0021212A">
        <w:rPr>
          <w:rFonts w:ascii="Times New Roman" w:hAnsi="Times New Roman"/>
          <w:b/>
          <w:sz w:val="24"/>
          <w:szCs w:val="24"/>
          <w:lang w:val="en-US"/>
        </w:rPr>
        <w:t>2</w:t>
      </w:r>
      <w:r w:rsidR="0023072C">
        <w:rPr>
          <w:rFonts w:ascii="Times New Roman" w:hAnsi="Times New Roman"/>
          <w:b/>
          <w:sz w:val="24"/>
          <w:szCs w:val="24"/>
          <w:lang w:val="en-US"/>
        </w:rPr>
        <w:t>4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/20</w:t>
      </w:r>
      <w:r w:rsidR="00AF011B">
        <w:rPr>
          <w:rFonts w:ascii="Times New Roman" w:hAnsi="Times New Roman"/>
          <w:b/>
          <w:sz w:val="24"/>
          <w:szCs w:val="24"/>
          <w:lang w:val="en-US"/>
        </w:rPr>
        <w:t>2</w:t>
      </w:r>
      <w:r w:rsidR="0023072C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="0000394F">
        <w:rPr>
          <w:rFonts w:ascii="Times New Roman" w:hAnsi="Times New Roman"/>
          <w:b/>
          <w:sz w:val="24"/>
          <w:szCs w:val="24"/>
          <w:lang w:val="en-US"/>
        </w:rPr>
        <w:t>4th</w:t>
      </w:r>
      <w:r w:rsidR="00B6051B" w:rsidRPr="00A11BB5">
        <w:rPr>
          <w:rFonts w:ascii="Times New Roman" w:hAnsi="Times New Roman"/>
          <w:b/>
          <w:sz w:val="24"/>
          <w:szCs w:val="24"/>
          <w:lang w:val="en-US"/>
        </w:rPr>
        <w:t xml:space="preserve"> study year</w:t>
      </w:r>
    </w:p>
    <w:p w14:paraId="0E02B9FB" w14:textId="77777777" w:rsidR="00B6051B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9A59B2B" w14:textId="3C66956C" w:rsidR="00B6051B" w:rsidRPr="00B74B13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Organization of the study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="0000394F">
        <w:rPr>
          <w:rFonts w:ascii="Times New Roman" w:hAnsi="Times New Roman"/>
          <w:b/>
          <w:sz w:val="24"/>
          <w:szCs w:val="24"/>
          <w:lang w:val="en-US"/>
        </w:rPr>
        <w:t>II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Summer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>)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13E70F4" w14:textId="77777777" w:rsidR="00B6051B" w:rsidRPr="00B74B13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080"/>
        <w:gridCol w:w="1070"/>
        <w:gridCol w:w="910"/>
      </w:tblGrid>
      <w:tr w:rsidR="00B6051B" w:rsidRPr="00A11BB5" w14:paraId="2ABEFB4C" w14:textId="77777777">
        <w:tc>
          <w:tcPr>
            <w:tcW w:w="6840" w:type="dxa"/>
          </w:tcPr>
          <w:p w14:paraId="537FFA2F" w14:textId="4E622B08" w:rsidR="00B6051B" w:rsidRPr="00A11BB5" w:rsidRDefault="0000394F" w:rsidP="00815F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4th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study year; academic year 20</w:t>
            </w:r>
            <w:r w:rsidR="0021212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23072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4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/20</w:t>
            </w:r>
            <w:r w:rsidR="00815F8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23072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5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(</w:t>
            </w:r>
            <w:r w:rsidR="00B72E0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semester </w:t>
            </w:r>
            <w:r w:rsidR="0037077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VI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II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080" w:type="dxa"/>
          </w:tcPr>
          <w:p w14:paraId="6FADCA1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11BB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lectures</w:t>
            </w:r>
            <w:proofErr w:type="spellEnd"/>
          </w:p>
        </w:tc>
        <w:tc>
          <w:tcPr>
            <w:tcW w:w="1070" w:type="dxa"/>
          </w:tcPr>
          <w:p w14:paraId="792EEB0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seminars</w:t>
            </w:r>
            <w:proofErr w:type="spellEnd"/>
          </w:p>
        </w:tc>
        <w:tc>
          <w:tcPr>
            <w:tcW w:w="910" w:type="dxa"/>
          </w:tcPr>
          <w:p w14:paraId="17FB9CE7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classes</w:t>
            </w:r>
            <w:proofErr w:type="spellEnd"/>
          </w:p>
        </w:tc>
      </w:tr>
      <w:tr w:rsidR="00B6051B" w:rsidRPr="00E227C4" w14:paraId="14FFD006" w14:textId="77777777">
        <w:tc>
          <w:tcPr>
            <w:tcW w:w="6840" w:type="dxa"/>
          </w:tcPr>
          <w:p w14:paraId="7BBB60FB" w14:textId="79DCF382" w:rsidR="00B6051B" w:rsidRPr="00E227C4" w:rsidRDefault="0021212A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Medical Communication </w:t>
            </w:r>
            <w:r w:rsidR="0000394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/3</w:t>
            </w:r>
            <w:r w:rsidR="00B6051B" w:rsidRPr="00E227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       </w:t>
            </w:r>
          </w:p>
        </w:tc>
        <w:tc>
          <w:tcPr>
            <w:tcW w:w="1080" w:type="dxa"/>
          </w:tcPr>
          <w:p w14:paraId="5E847D3C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70" w:type="dxa"/>
          </w:tcPr>
          <w:p w14:paraId="1BC550F9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10" w:type="dxa"/>
          </w:tcPr>
          <w:p w14:paraId="7BC022B1" w14:textId="73B85333" w:rsidR="00B6051B" w:rsidRPr="00E227C4" w:rsidRDefault="0000394F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</w:tbl>
    <w:p w14:paraId="34DC2310" w14:textId="77777777" w:rsidR="00B6051B" w:rsidRPr="00A11BB5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39EF15" w14:textId="77777777" w:rsidR="00B154ED" w:rsidRDefault="00B154ED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595E367" w14:textId="77777777" w:rsidR="00B154ED" w:rsidRPr="0053109C" w:rsidRDefault="00B154ED" w:rsidP="00BF665C">
      <w:pPr>
        <w:spacing w:after="0" w:line="240" w:lineRule="auto"/>
        <w:rPr>
          <w:rFonts w:ascii="Times New Roman" w:hAnsi="Times New Roman"/>
          <w:b/>
          <w:lang w:val="en-US"/>
        </w:rPr>
      </w:pPr>
      <w:r w:rsidRPr="0053109C">
        <w:rPr>
          <w:rFonts w:ascii="Times New Roman" w:hAnsi="Times New Roman"/>
          <w:b/>
          <w:lang w:val="en-US"/>
        </w:rPr>
        <w:t>Teachers:</w:t>
      </w:r>
    </w:p>
    <w:p w14:paraId="7241BA1C" w14:textId="77777777" w:rsidR="0053109C" w:rsidRPr="0053109C" w:rsidRDefault="0053109C" w:rsidP="00BF665C">
      <w:pPr>
        <w:spacing w:after="0" w:line="240" w:lineRule="auto"/>
        <w:rPr>
          <w:rFonts w:ascii="Times New Roman" w:hAnsi="Times New Roman"/>
          <w:b/>
          <w:lang w:val="en-US"/>
        </w:rPr>
      </w:pPr>
    </w:p>
    <w:p w14:paraId="5E8DC040" w14:textId="2FA06AAF" w:rsidR="00B154ED" w:rsidRPr="0053109C" w:rsidRDefault="0053109C" w:rsidP="0021212A">
      <w:pPr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53109C">
        <w:rPr>
          <w:rFonts w:ascii="Times New Roman" w:hAnsi="Times New Roman"/>
          <w:b/>
          <w:lang w:val="en-US"/>
        </w:rPr>
        <w:t xml:space="preserve">Maria </w:t>
      </w:r>
      <w:proofErr w:type="spellStart"/>
      <w:r w:rsidRPr="0053109C">
        <w:rPr>
          <w:rFonts w:ascii="Times New Roman" w:hAnsi="Times New Roman"/>
          <w:b/>
          <w:lang w:val="en-US"/>
        </w:rPr>
        <w:t>Libura</w:t>
      </w:r>
      <w:proofErr w:type="spellEnd"/>
      <w:r w:rsidR="00580AB7">
        <w:rPr>
          <w:rFonts w:ascii="Times New Roman" w:hAnsi="Times New Roman"/>
          <w:b/>
          <w:lang w:val="en-US"/>
        </w:rPr>
        <w:t>, PhD</w:t>
      </w:r>
      <w:r w:rsidRPr="0053109C">
        <w:rPr>
          <w:rFonts w:ascii="Times New Roman" w:hAnsi="Times New Roman"/>
          <w:b/>
          <w:lang w:val="en-US"/>
        </w:rPr>
        <w:t xml:space="preserve"> - </w:t>
      </w:r>
      <w:r w:rsidRPr="0053109C">
        <w:rPr>
          <w:rFonts w:ascii="Times New Roman" w:hAnsi="Times New Roman"/>
          <w:color w:val="000000"/>
          <w:lang w:val="en-US"/>
        </w:rPr>
        <w:t xml:space="preserve">Department </w:t>
      </w:r>
      <w:r w:rsidR="0021212A">
        <w:rPr>
          <w:rFonts w:ascii="Times New Roman" w:hAnsi="Times New Roman"/>
          <w:color w:val="000000"/>
          <w:lang w:val="en-US"/>
        </w:rPr>
        <w:t xml:space="preserve">of Didactics and Medical Simulation of Collegium </w:t>
      </w:r>
      <w:proofErr w:type="spellStart"/>
      <w:r w:rsidR="0021212A">
        <w:rPr>
          <w:rFonts w:ascii="Times New Roman" w:hAnsi="Times New Roman"/>
          <w:color w:val="000000"/>
          <w:lang w:val="en-US"/>
        </w:rPr>
        <w:t>Medicum</w:t>
      </w:r>
      <w:proofErr w:type="spellEnd"/>
      <w:r w:rsidR="0021212A">
        <w:rPr>
          <w:rFonts w:ascii="Times New Roman" w:hAnsi="Times New Roman"/>
          <w:color w:val="000000"/>
          <w:lang w:val="en-US"/>
        </w:rPr>
        <w:t xml:space="preserve"> from the Center for Medical Simulation</w:t>
      </w:r>
    </w:p>
    <w:p w14:paraId="7F154FA8" w14:textId="356E5819" w:rsidR="0053109C" w:rsidRPr="0053109C" w:rsidRDefault="007344C8" w:rsidP="0053109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Stanisław Maksymowicz, P</w:t>
      </w:r>
      <w:r w:rsidR="0053109C" w:rsidRPr="0053109C">
        <w:rPr>
          <w:rFonts w:ascii="Times New Roman" w:hAnsi="Times New Roman"/>
          <w:b/>
          <w:color w:val="000000"/>
          <w:lang w:val="en-US"/>
        </w:rPr>
        <w:t xml:space="preserve">hD </w:t>
      </w:r>
      <w:r w:rsidR="0053109C">
        <w:rPr>
          <w:rFonts w:ascii="Times New Roman" w:hAnsi="Times New Roman"/>
          <w:b/>
          <w:color w:val="000000"/>
          <w:lang w:val="en-US"/>
        </w:rPr>
        <w:t>–</w:t>
      </w:r>
      <w:r w:rsidR="005310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Department of</w:t>
      </w:r>
      <w:r w:rsidR="00541D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Psychology and Sociology of Health and Public Health</w:t>
      </w:r>
    </w:p>
    <w:p w14:paraId="6F9DDC43" w14:textId="77777777" w:rsidR="00B6051B" w:rsidRDefault="00B6051B" w:rsidP="00BF665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617D67A" w14:textId="77777777" w:rsidR="007344C8" w:rsidRPr="00BF665C" w:rsidRDefault="007344C8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B8BBB99" w14:textId="4D44A76D" w:rsidR="007F631C" w:rsidRDefault="00B74B13" w:rsidP="00B74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</w:t>
      </w:r>
      <w:r w:rsidR="007344C8">
        <w:rPr>
          <w:rFonts w:ascii="Times New Roman" w:hAnsi="Times New Roman"/>
          <w:b/>
          <w:sz w:val="24"/>
          <w:szCs w:val="24"/>
          <w:lang w:val="en-US"/>
        </w:rPr>
        <w:t xml:space="preserve">ation of the study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="0000394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2AA895AE" w14:textId="77777777" w:rsidR="007344C8" w:rsidRDefault="007344C8" w:rsidP="007344C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B0DB483" w14:textId="0906BDF7" w:rsidR="005D2413" w:rsidRPr="0023072C" w:rsidRDefault="0023072C" w:rsidP="000831AC">
      <w:pPr>
        <w:spacing w:after="120" w:line="360" w:lineRule="auto"/>
        <w:rPr>
          <w:rFonts w:ascii="Times New Roman" w:hAnsi="Times New Roman"/>
          <w:bCs/>
          <w:i/>
          <w:iCs/>
          <w:sz w:val="24"/>
          <w:szCs w:val="24"/>
          <w:u w:val="single"/>
          <w:lang w:val="en-US"/>
        </w:rPr>
      </w:pPr>
      <w:r w:rsidRPr="0023072C">
        <w:rPr>
          <w:rFonts w:ascii="Times New Roman" w:hAnsi="Times New Roman"/>
          <w:bCs/>
          <w:i/>
          <w:iCs/>
          <w:sz w:val="24"/>
          <w:szCs w:val="24"/>
          <w:u w:val="single"/>
          <w:lang w:val="en-US"/>
        </w:rPr>
        <w:t>summer semester in preparation</w:t>
      </w:r>
    </w:p>
    <w:p w14:paraId="2634954C" w14:textId="629436F8" w:rsidR="00B74B13" w:rsidRPr="00B74B13" w:rsidRDefault="007344C8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Topics of classes:</w:t>
      </w:r>
    </w:p>
    <w:p w14:paraId="0138F95B" w14:textId="2CCB82E7" w:rsidR="003E4DB0" w:rsidRPr="003E4DB0" w:rsidRDefault="003E4DB0" w:rsidP="003E4DB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E4DB0">
        <w:rPr>
          <w:rFonts w:ascii="Times New Roman" w:hAnsi="Times New Roman"/>
          <w:sz w:val="24"/>
          <w:szCs w:val="24"/>
          <w:lang w:val="en-US"/>
        </w:rPr>
        <w:t>Communication in the therapeutic team: teamwork vs. closed loop communication, reducing uncertainty through proper communication.</w:t>
      </w:r>
    </w:p>
    <w:p w14:paraId="78D08524" w14:textId="6A498C71" w:rsidR="00413818" w:rsidRPr="003E4DB0" w:rsidRDefault="003E4DB0" w:rsidP="003E4DB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E4DB0">
        <w:rPr>
          <w:rFonts w:ascii="Times New Roman" w:hAnsi="Times New Roman"/>
          <w:sz w:val="24"/>
          <w:szCs w:val="24"/>
          <w:lang w:val="en-US"/>
        </w:rPr>
        <w:t>Multicultural communication. Family and its importance in the process of therapy and communication with the patient. Motivating the patient to change his behavior to pro-health.</w:t>
      </w:r>
    </w:p>
    <w:p w14:paraId="4C679053" w14:textId="77777777" w:rsidR="00FF49B4" w:rsidRDefault="00FF49B4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DF012F9" w14:textId="6B4AEA1B" w:rsidR="00FF49B4" w:rsidRDefault="007344C8" w:rsidP="00C739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831AC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 w:rsidR="00F816DE" w:rsidRPr="000831AC">
        <w:rPr>
          <w:rFonts w:ascii="Times New Roman" w:hAnsi="Times New Roman"/>
          <w:b/>
          <w:bCs/>
          <w:sz w:val="24"/>
          <w:szCs w:val="24"/>
          <w:lang w:val="en-US"/>
        </w:rPr>
        <w:t>iterature:</w:t>
      </w:r>
    </w:p>
    <w:p w14:paraId="3403FB34" w14:textId="77777777" w:rsidR="00C739A7" w:rsidRPr="00C739A7" w:rsidRDefault="00C739A7" w:rsidP="00C739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86A2E22" w14:textId="33C8AC61" w:rsidR="00A45502" w:rsidRPr="00A45502" w:rsidRDefault="00A45502" w:rsidP="00A45502">
      <w:pPr>
        <w:pStyle w:val="Nagwek5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1. Mastalerz-</w:t>
      </w:r>
      <w:proofErr w:type="spellStart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Migas</w:t>
      </w:r>
      <w:proofErr w:type="spellEnd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A., A.K. Jankowska, J. </w:t>
      </w:r>
      <w:proofErr w:type="spellStart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Barański</w:t>
      </w:r>
      <w:proofErr w:type="spellEnd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Komunikowanie</w:t>
      </w:r>
      <w:proofErr w:type="spellEnd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się</w:t>
      </w:r>
      <w:proofErr w:type="spellEnd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lekarza</w:t>
      </w:r>
      <w:proofErr w:type="spellEnd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proofErr w:type="spellEnd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pacjenta</w:t>
      </w:r>
      <w:proofErr w:type="spellEnd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 </w:t>
      </w:r>
      <w:proofErr w:type="spellStart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medycynie</w:t>
      </w:r>
      <w:proofErr w:type="spellEnd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rodzinnej</w:t>
      </w:r>
      <w:proofErr w:type="spellEnd"/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, Wyd. Edra Urban Partner, R. 2022</w:t>
      </w:r>
    </w:p>
    <w:p w14:paraId="583F504C" w14:textId="25D5CFBF" w:rsidR="00A45502" w:rsidRPr="00A45502" w:rsidRDefault="00A45502" w:rsidP="00A45502">
      <w:pPr>
        <w:pStyle w:val="Nagwek5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2. Frankel R.M., Stein T., Getting the most out of the clinical encounter: the four habits model., Tom 16 (4), Wyd. Journal of Medical Practice Management, R. 2001, s. 184-91</w:t>
      </w:r>
    </w:p>
    <w:p w14:paraId="429F7924" w14:textId="77777777" w:rsidR="00A45502" w:rsidRDefault="00A45502" w:rsidP="00CA3AE9">
      <w:pPr>
        <w:pStyle w:val="Nagwek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EFA1221" w14:textId="3B40DE5D" w:rsidR="000831AC" w:rsidRPr="000831AC" w:rsidRDefault="000831AC" w:rsidP="00CA3AE9">
      <w:pPr>
        <w:pStyle w:val="Nagwek5"/>
        <w:spacing w:line="36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AC">
        <w:rPr>
          <w:rFonts w:ascii="Times New Roman" w:hAnsi="Times New Roman" w:cs="Times New Roman"/>
          <w:sz w:val="24"/>
          <w:szCs w:val="24"/>
        </w:rPr>
        <w:t>Supplementary literature</w:t>
      </w:r>
    </w:p>
    <w:p w14:paraId="3A9671A0" w14:textId="77777777" w:rsidR="00B6051B" w:rsidRPr="000831AC" w:rsidRDefault="000831AC" w:rsidP="00CA3AE9">
      <w:pPr>
        <w:tabs>
          <w:tab w:val="left" w:pos="268"/>
          <w:tab w:val="left" w:pos="9848"/>
        </w:tabs>
        <w:spacing w:before="61" w:line="360" w:lineRule="auto"/>
        <w:ind w:right="745"/>
        <w:rPr>
          <w:rFonts w:ascii="Times New Roman" w:eastAsia="Arial" w:hAnsi="Times New Roman"/>
          <w:sz w:val="24"/>
          <w:szCs w:val="24"/>
          <w:lang w:val="en-US"/>
        </w:rPr>
      </w:pPr>
      <w:r w:rsidRPr="000831AC">
        <w:rPr>
          <w:rFonts w:ascii="Times New Roman" w:eastAsia="Arial" w:hAnsi="Times New Roman"/>
          <w:sz w:val="24"/>
          <w:szCs w:val="24"/>
          <w:lang w:val="en-US"/>
        </w:rPr>
        <w:t>Provided by the lecturers</w:t>
      </w:r>
    </w:p>
    <w:sectPr w:rsidR="00B6051B" w:rsidRPr="000831AC" w:rsidSect="00CF2FFD">
      <w:footerReference w:type="default" r:id="rId8"/>
      <w:pgSz w:w="11906" w:h="16838" w:code="9"/>
      <w:pgMar w:top="567" w:right="1274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ABD55" w14:textId="77777777" w:rsidR="00EC409C" w:rsidRDefault="00EC409C">
      <w:pPr>
        <w:spacing w:after="0" w:line="240" w:lineRule="auto"/>
      </w:pPr>
      <w:r>
        <w:separator/>
      </w:r>
    </w:p>
  </w:endnote>
  <w:endnote w:type="continuationSeparator" w:id="0">
    <w:p w14:paraId="50EB4360" w14:textId="77777777" w:rsidR="00EC409C" w:rsidRDefault="00EC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5170" w14:textId="77777777" w:rsidR="00D378E6" w:rsidRDefault="00D378E6" w:rsidP="00D429A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1A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55221C" w14:textId="77777777" w:rsidR="00D378E6" w:rsidRDefault="00D378E6" w:rsidP="00AA70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FD542" w14:textId="77777777" w:rsidR="00EC409C" w:rsidRDefault="00EC409C">
      <w:pPr>
        <w:spacing w:after="0" w:line="240" w:lineRule="auto"/>
      </w:pPr>
      <w:r>
        <w:separator/>
      </w:r>
    </w:p>
  </w:footnote>
  <w:footnote w:type="continuationSeparator" w:id="0">
    <w:p w14:paraId="715F8B34" w14:textId="77777777" w:rsidR="00EC409C" w:rsidRDefault="00EC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11FF2"/>
    <w:multiLevelType w:val="hybridMultilevel"/>
    <w:tmpl w:val="49AA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78D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3A51"/>
    <w:multiLevelType w:val="hybridMultilevel"/>
    <w:tmpl w:val="6BDA292C"/>
    <w:lvl w:ilvl="0" w:tplc="8CAE676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" w15:restartNumberingAfterBreak="0">
    <w:nsid w:val="4BEF57C4"/>
    <w:multiLevelType w:val="hybridMultilevel"/>
    <w:tmpl w:val="7C424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0520E2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2745"/>
    <w:multiLevelType w:val="hybridMultilevel"/>
    <w:tmpl w:val="D562C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0A32FB"/>
    <w:multiLevelType w:val="hybridMultilevel"/>
    <w:tmpl w:val="05640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0236117">
    <w:abstractNumId w:val="3"/>
  </w:num>
  <w:num w:numId="2" w16cid:durableId="1074201654">
    <w:abstractNumId w:val="5"/>
  </w:num>
  <w:num w:numId="3" w16cid:durableId="391273246">
    <w:abstractNumId w:val="7"/>
  </w:num>
  <w:num w:numId="4" w16cid:durableId="9258960">
    <w:abstractNumId w:val="6"/>
  </w:num>
  <w:num w:numId="5" w16cid:durableId="937757541">
    <w:abstractNumId w:val="4"/>
  </w:num>
  <w:num w:numId="6" w16cid:durableId="873999753">
    <w:abstractNumId w:val="0"/>
  </w:num>
  <w:num w:numId="7" w16cid:durableId="1836218784">
    <w:abstractNumId w:val="1"/>
  </w:num>
  <w:num w:numId="8" w16cid:durableId="76913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836"/>
    <w:rsid w:val="00000A89"/>
    <w:rsid w:val="0000394F"/>
    <w:rsid w:val="000054FB"/>
    <w:rsid w:val="00005A3D"/>
    <w:rsid w:val="0001614D"/>
    <w:rsid w:val="000345E9"/>
    <w:rsid w:val="00037AD5"/>
    <w:rsid w:val="00037DEF"/>
    <w:rsid w:val="0004567A"/>
    <w:rsid w:val="00055750"/>
    <w:rsid w:val="00065FF3"/>
    <w:rsid w:val="00071A4A"/>
    <w:rsid w:val="00080620"/>
    <w:rsid w:val="000814E7"/>
    <w:rsid w:val="000831AC"/>
    <w:rsid w:val="000923DC"/>
    <w:rsid w:val="000A03CB"/>
    <w:rsid w:val="000A3020"/>
    <w:rsid w:val="000A65B9"/>
    <w:rsid w:val="000D11E1"/>
    <w:rsid w:val="000E1AB6"/>
    <w:rsid w:val="000F6B10"/>
    <w:rsid w:val="000F7889"/>
    <w:rsid w:val="00100248"/>
    <w:rsid w:val="00111C50"/>
    <w:rsid w:val="0012050D"/>
    <w:rsid w:val="00133EEF"/>
    <w:rsid w:val="00135A9B"/>
    <w:rsid w:val="00143699"/>
    <w:rsid w:val="001540C6"/>
    <w:rsid w:val="001549D4"/>
    <w:rsid w:val="00182706"/>
    <w:rsid w:val="00193B0B"/>
    <w:rsid w:val="00193BB9"/>
    <w:rsid w:val="001A56FE"/>
    <w:rsid w:val="001A748E"/>
    <w:rsid w:val="001B17B1"/>
    <w:rsid w:val="001D14E0"/>
    <w:rsid w:val="001D5FE0"/>
    <w:rsid w:val="0021212A"/>
    <w:rsid w:val="00212690"/>
    <w:rsid w:val="00214366"/>
    <w:rsid w:val="00224FB8"/>
    <w:rsid w:val="00230599"/>
    <w:rsid w:val="0023072C"/>
    <w:rsid w:val="002328BD"/>
    <w:rsid w:val="00232C3A"/>
    <w:rsid w:val="00244822"/>
    <w:rsid w:val="002559E2"/>
    <w:rsid w:val="00265C1D"/>
    <w:rsid w:val="002755E8"/>
    <w:rsid w:val="00275B39"/>
    <w:rsid w:val="002A190E"/>
    <w:rsid w:val="002B2E15"/>
    <w:rsid w:val="002C172A"/>
    <w:rsid w:val="002D4B4C"/>
    <w:rsid w:val="002E2924"/>
    <w:rsid w:val="002F0BB9"/>
    <w:rsid w:val="002F1CF9"/>
    <w:rsid w:val="002F7B7A"/>
    <w:rsid w:val="00303119"/>
    <w:rsid w:val="00325C87"/>
    <w:rsid w:val="00353C3D"/>
    <w:rsid w:val="003679D6"/>
    <w:rsid w:val="00370777"/>
    <w:rsid w:val="0037250A"/>
    <w:rsid w:val="003727D2"/>
    <w:rsid w:val="003B18C5"/>
    <w:rsid w:val="003C405C"/>
    <w:rsid w:val="003D479A"/>
    <w:rsid w:val="003E4DB0"/>
    <w:rsid w:val="003F26D5"/>
    <w:rsid w:val="003F55FE"/>
    <w:rsid w:val="00413818"/>
    <w:rsid w:val="00425EAA"/>
    <w:rsid w:val="00433AD7"/>
    <w:rsid w:val="00443101"/>
    <w:rsid w:val="0045074B"/>
    <w:rsid w:val="0045546F"/>
    <w:rsid w:val="00457A6E"/>
    <w:rsid w:val="004665B4"/>
    <w:rsid w:val="0047732F"/>
    <w:rsid w:val="00485880"/>
    <w:rsid w:val="004945BC"/>
    <w:rsid w:val="004973F0"/>
    <w:rsid w:val="004A6657"/>
    <w:rsid w:val="004A7FFB"/>
    <w:rsid w:val="004B1BEC"/>
    <w:rsid w:val="004B5780"/>
    <w:rsid w:val="004B7804"/>
    <w:rsid w:val="004E6291"/>
    <w:rsid w:val="00520456"/>
    <w:rsid w:val="00523D97"/>
    <w:rsid w:val="0053109C"/>
    <w:rsid w:val="005349EA"/>
    <w:rsid w:val="00541D9C"/>
    <w:rsid w:val="005464E3"/>
    <w:rsid w:val="00547B0D"/>
    <w:rsid w:val="005601BB"/>
    <w:rsid w:val="00562EFC"/>
    <w:rsid w:val="00564680"/>
    <w:rsid w:val="00566C6E"/>
    <w:rsid w:val="0056749D"/>
    <w:rsid w:val="005731B0"/>
    <w:rsid w:val="00580AB7"/>
    <w:rsid w:val="00583C51"/>
    <w:rsid w:val="0058520E"/>
    <w:rsid w:val="005A054E"/>
    <w:rsid w:val="005A5519"/>
    <w:rsid w:val="005A5D71"/>
    <w:rsid w:val="005B0D55"/>
    <w:rsid w:val="005B1503"/>
    <w:rsid w:val="005B44CE"/>
    <w:rsid w:val="005D2413"/>
    <w:rsid w:val="005D5726"/>
    <w:rsid w:val="005E65ED"/>
    <w:rsid w:val="005F4930"/>
    <w:rsid w:val="006260CD"/>
    <w:rsid w:val="00634CF9"/>
    <w:rsid w:val="006351D3"/>
    <w:rsid w:val="006353EA"/>
    <w:rsid w:val="006404AB"/>
    <w:rsid w:val="00652516"/>
    <w:rsid w:val="00661AF0"/>
    <w:rsid w:val="00665177"/>
    <w:rsid w:val="006668A7"/>
    <w:rsid w:val="0068149F"/>
    <w:rsid w:val="006866A0"/>
    <w:rsid w:val="00691D7A"/>
    <w:rsid w:val="006934F9"/>
    <w:rsid w:val="006B2C5B"/>
    <w:rsid w:val="006C6966"/>
    <w:rsid w:val="006D334E"/>
    <w:rsid w:val="006D57A6"/>
    <w:rsid w:val="006D5E62"/>
    <w:rsid w:val="006F4206"/>
    <w:rsid w:val="0071274B"/>
    <w:rsid w:val="00723CB3"/>
    <w:rsid w:val="007248E9"/>
    <w:rsid w:val="00725BB9"/>
    <w:rsid w:val="00731AE0"/>
    <w:rsid w:val="007344C8"/>
    <w:rsid w:val="00737CA0"/>
    <w:rsid w:val="00741DC6"/>
    <w:rsid w:val="00741F64"/>
    <w:rsid w:val="007422B4"/>
    <w:rsid w:val="00745FBD"/>
    <w:rsid w:val="00751870"/>
    <w:rsid w:val="0075437B"/>
    <w:rsid w:val="00761B05"/>
    <w:rsid w:val="00765E46"/>
    <w:rsid w:val="0077620D"/>
    <w:rsid w:val="00790051"/>
    <w:rsid w:val="00796DCA"/>
    <w:rsid w:val="007B27D2"/>
    <w:rsid w:val="007B4922"/>
    <w:rsid w:val="007C2B3D"/>
    <w:rsid w:val="007C2E87"/>
    <w:rsid w:val="007C3E1F"/>
    <w:rsid w:val="007D2753"/>
    <w:rsid w:val="007D742D"/>
    <w:rsid w:val="007E6B67"/>
    <w:rsid w:val="007F631C"/>
    <w:rsid w:val="00812782"/>
    <w:rsid w:val="00815F88"/>
    <w:rsid w:val="00823C94"/>
    <w:rsid w:val="00827D35"/>
    <w:rsid w:val="008302E6"/>
    <w:rsid w:val="00833625"/>
    <w:rsid w:val="0084029E"/>
    <w:rsid w:val="00842279"/>
    <w:rsid w:val="00844D0C"/>
    <w:rsid w:val="008507EF"/>
    <w:rsid w:val="00864BD1"/>
    <w:rsid w:val="00874FC7"/>
    <w:rsid w:val="0089328E"/>
    <w:rsid w:val="00895E10"/>
    <w:rsid w:val="0089672E"/>
    <w:rsid w:val="008A5A52"/>
    <w:rsid w:val="008A6669"/>
    <w:rsid w:val="008B3D91"/>
    <w:rsid w:val="0092092E"/>
    <w:rsid w:val="00922C1F"/>
    <w:rsid w:val="0092720C"/>
    <w:rsid w:val="00931C01"/>
    <w:rsid w:val="0094767D"/>
    <w:rsid w:val="00952A7C"/>
    <w:rsid w:val="00962223"/>
    <w:rsid w:val="00965727"/>
    <w:rsid w:val="00966BD6"/>
    <w:rsid w:val="0097780B"/>
    <w:rsid w:val="009A76CB"/>
    <w:rsid w:val="009B327E"/>
    <w:rsid w:val="009B465E"/>
    <w:rsid w:val="009D259F"/>
    <w:rsid w:val="009D2892"/>
    <w:rsid w:val="009E0C71"/>
    <w:rsid w:val="009E210B"/>
    <w:rsid w:val="009E28F0"/>
    <w:rsid w:val="009F0C0F"/>
    <w:rsid w:val="00A11BB5"/>
    <w:rsid w:val="00A16D56"/>
    <w:rsid w:val="00A37123"/>
    <w:rsid w:val="00A45502"/>
    <w:rsid w:val="00A56128"/>
    <w:rsid w:val="00A67D60"/>
    <w:rsid w:val="00A8541F"/>
    <w:rsid w:val="00A8727D"/>
    <w:rsid w:val="00A9760E"/>
    <w:rsid w:val="00AA7072"/>
    <w:rsid w:val="00AC1379"/>
    <w:rsid w:val="00AC2F43"/>
    <w:rsid w:val="00AE7421"/>
    <w:rsid w:val="00AF011B"/>
    <w:rsid w:val="00AF0E77"/>
    <w:rsid w:val="00AF1921"/>
    <w:rsid w:val="00AF292E"/>
    <w:rsid w:val="00AF4A3C"/>
    <w:rsid w:val="00B03195"/>
    <w:rsid w:val="00B07878"/>
    <w:rsid w:val="00B10836"/>
    <w:rsid w:val="00B154ED"/>
    <w:rsid w:val="00B157C4"/>
    <w:rsid w:val="00B320DE"/>
    <w:rsid w:val="00B42610"/>
    <w:rsid w:val="00B6051B"/>
    <w:rsid w:val="00B609A5"/>
    <w:rsid w:val="00B72E05"/>
    <w:rsid w:val="00B72EEB"/>
    <w:rsid w:val="00B74B13"/>
    <w:rsid w:val="00B7525D"/>
    <w:rsid w:val="00B85DF3"/>
    <w:rsid w:val="00B91EAB"/>
    <w:rsid w:val="00BA1674"/>
    <w:rsid w:val="00BC556A"/>
    <w:rsid w:val="00BD74A6"/>
    <w:rsid w:val="00BE2061"/>
    <w:rsid w:val="00BE7CBC"/>
    <w:rsid w:val="00BF4039"/>
    <w:rsid w:val="00BF665C"/>
    <w:rsid w:val="00C023A6"/>
    <w:rsid w:val="00C03A17"/>
    <w:rsid w:val="00C07E7A"/>
    <w:rsid w:val="00C16166"/>
    <w:rsid w:val="00C36E3C"/>
    <w:rsid w:val="00C43944"/>
    <w:rsid w:val="00C46573"/>
    <w:rsid w:val="00C50A4F"/>
    <w:rsid w:val="00C714AB"/>
    <w:rsid w:val="00C739A7"/>
    <w:rsid w:val="00C81E38"/>
    <w:rsid w:val="00C83394"/>
    <w:rsid w:val="00C956DC"/>
    <w:rsid w:val="00CA3AE9"/>
    <w:rsid w:val="00CC274E"/>
    <w:rsid w:val="00CC5491"/>
    <w:rsid w:val="00CC7415"/>
    <w:rsid w:val="00CE67A5"/>
    <w:rsid w:val="00CF2FFD"/>
    <w:rsid w:val="00D122F8"/>
    <w:rsid w:val="00D17A21"/>
    <w:rsid w:val="00D215D7"/>
    <w:rsid w:val="00D26D76"/>
    <w:rsid w:val="00D30E46"/>
    <w:rsid w:val="00D34647"/>
    <w:rsid w:val="00D378E6"/>
    <w:rsid w:val="00D429A9"/>
    <w:rsid w:val="00D47CB4"/>
    <w:rsid w:val="00D50135"/>
    <w:rsid w:val="00D623DD"/>
    <w:rsid w:val="00D73500"/>
    <w:rsid w:val="00D77DE0"/>
    <w:rsid w:val="00D82F58"/>
    <w:rsid w:val="00D9105C"/>
    <w:rsid w:val="00D95798"/>
    <w:rsid w:val="00DA1ABF"/>
    <w:rsid w:val="00DA4102"/>
    <w:rsid w:val="00DA41E4"/>
    <w:rsid w:val="00DC05A5"/>
    <w:rsid w:val="00DD221A"/>
    <w:rsid w:val="00DD2EE2"/>
    <w:rsid w:val="00DD52A1"/>
    <w:rsid w:val="00DD67C9"/>
    <w:rsid w:val="00DE5494"/>
    <w:rsid w:val="00E0193C"/>
    <w:rsid w:val="00E07B67"/>
    <w:rsid w:val="00E1322C"/>
    <w:rsid w:val="00E227C4"/>
    <w:rsid w:val="00E3450B"/>
    <w:rsid w:val="00E3579D"/>
    <w:rsid w:val="00E357C6"/>
    <w:rsid w:val="00E42408"/>
    <w:rsid w:val="00E42633"/>
    <w:rsid w:val="00E50C57"/>
    <w:rsid w:val="00E557FB"/>
    <w:rsid w:val="00E57254"/>
    <w:rsid w:val="00E60F24"/>
    <w:rsid w:val="00E6637C"/>
    <w:rsid w:val="00E73C40"/>
    <w:rsid w:val="00E84EC3"/>
    <w:rsid w:val="00E96082"/>
    <w:rsid w:val="00EA1967"/>
    <w:rsid w:val="00EA59EE"/>
    <w:rsid w:val="00EB5DD5"/>
    <w:rsid w:val="00EC409C"/>
    <w:rsid w:val="00EC72FE"/>
    <w:rsid w:val="00ED4129"/>
    <w:rsid w:val="00ED6851"/>
    <w:rsid w:val="00EF0AD6"/>
    <w:rsid w:val="00EF4B7D"/>
    <w:rsid w:val="00F043CA"/>
    <w:rsid w:val="00F24B8D"/>
    <w:rsid w:val="00F34B52"/>
    <w:rsid w:val="00F45387"/>
    <w:rsid w:val="00F64B4B"/>
    <w:rsid w:val="00F750D7"/>
    <w:rsid w:val="00F816DE"/>
    <w:rsid w:val="00F970F6"/>
    <w:rsid w:val="00FA0130"/>
    <w:rsid w:val="00FE311A"/>
    <w:rsid w:val="00FE767D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8D04B"/>
  <w15:docId w15:val="{68D27937-B635-418E-8C39-1F47A13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65C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1"/>
    <w:qFormat/>
    <w:locked/>
    <w:rsid w:val="000831AC"/>
    <w:pPr>
      <w:widowControl w:val="0"/>
      <w:spacing w:before="80" w:after="0" w:line="240" w:lineRule="auto"/>
      <w:ind w:left="137"/>
      <w:outlineLvl w:val="4"/>
    </w:pPr>
    <w:rPr>
      <w:rFonts w:ascii="Arial" w:eastAsia="Arial" w:hAnsi="Arial" w:cstheme="minorBidi"/>
      <w:b/>
      <w:bCs/>
      <w:sz w:val="16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F6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665C"/>
    <w:rPr>
      <w:rFonts w:ascii="Calibri" w:hAnsi="Calibri" w:cs="Times New Roman"/>
      <w:lang w:val="pl-PL"/>
    </w:rPr>
  </w:style>
  <w:style w:type="character" w:styleId="Numerstrony">
    <w:name w:val="page number"/>
    <w:basedOn w:val="Domylnaczcionkaakapitu"/>
    <w:uiPriority w:val="99"/>
    <w:rsid w:val="00BF665C"/>
    <w:rPr>
      <w:rFonts w:cs="Times New Roman"/>
    </w:rPr>
  </w:style>
  <w:style w:type="table" w:styleId="Tabela-Siatka">
    <w:name w:val="Table Grid"/>
    <w:basedOn w:val="Standardowy"/>
    <w:uiPriority w:val="99"/>
    <w:rsid w:val="00BF665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443101"/>
  </w:style>
  <w:style w:type="paragraph" w:styleId="Akapitzlist">
    <w:name w:val="List Paragraph"/>
    <w:basedOn w:val="Normalny"/>
    <w:uiPriority w:val="99"/>
    <w:qFormat/>
    <w:rsid w:val="00B74B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831AC"/>
    <w:pPr>
      <w:widowControl w:val="0"/>
      <w:spacing w:after="0" w:line="240" w:lineRule="auto"/>
      <w:ind w:left="137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31AC"/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1"/>
    <w:rsid w:val="000831AC"/>
    <w:rPr>
      <w:rFonts w:ascii="Arial" w:eastAsia="Arial" w:hAnsi="Arial" w:cstheme="minorBidi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9863-3D9A-42E0-9106-3E53FEF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INTRODUCTION  TO  INTERNAL MEDICINE  - ED</vt:lpstr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 TO  INTERNAL MEDICINE  - ED</dc:title>
  <dc:creator>Kat Chor Wewn</dc:creator>
  <cp:lastModifiedBy>Dagmara Głód</cp:lastModifiedBy>
  <cp:revision>3</cp:revision>
  <cp:lastPrinted>2013-09-17T07:46:00Z</cp:lastPrinted>
  <dcterms:created xsi:type="dcterms:W3CDTF">2024-10-08T10:15:00Z</dcterms:created>
  <dcterms:modified xsi:type="dcterms:W3CDTF">2024-10-08T10:16:00Z</dcterms:modified>
</cp:coreProperties>
</file>